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94865" w14:textId="77777777" w:rsidR="00E45A55" w:rsidRDefault="00E45A55" w:rsidP="00CB6670">
      <w:pPr>
        <w:jc w:val="center"/>
      </w:pPr>
    </w:p>
    <w:p w14:paraId="249A8631" w14:textId="77777777" w:rsidR="00E45A55" w:rsidRDefault="00E45A55" w:rsidP="00CB6670">
      <w:pPr>
        <w:jc w:val="center"/>
      </w:pPr>
    </w:p>
    <w:p w14:paraId="6332EA11" w14:textId="18DAFFF8" w:rsidR="002660E3" w:rsidRDefault="002660E3" w:rsidP="00CB6670">
      <w:pPr>
        <w:jc w:val="center"/>
      </w:pPr>
      <w:r>
        <w:t>INSTITUTI PEDAGOGJIK I KOSOVËS</w:t>
      </w:r>
    </w:p>
    <w:p w14:paraId="2917D7E7" w14:textId="105217F8" w:rsidR="00F52FEA" w:rsidRDefault="00F52FEA" w:rsidP="00CB6670">
      <w:pPr>
        <w:jc w:val="center"/>
      </w:pPr>
    </w:p>
    <w:p w14:paraId="386E4ADA" w14:textId="67A361CC" w:rsidR="00F52FEA" w:rsidRDefault="00F52FEA" w:rsidP="00CB6670">
      <w:pPr>
        <w:jc w:val="center"/>
      </w:pPr>
      <w:r>
        <w:t>dhe</w:t>
      </w:r>
    </w:p>
    <w:p w14:paraId="01EBBB3C" w14:textId="2E755033" w:rsidR="00F52FEA" w:rsidRDefault="00F52FEA" w:rsidP="00CB6670">
      <w:pPr>
        <w:jc w:val="center"/>
      </w:pPr>
    </w:p>
    <w:p w14:paraId="65926EBF" w14:textId="0CF45888" w:rsidR="00F52FEA" w:rsidRDefault="00F52FEA" w:rsidP="00CB6670">
      <w:pPr>
        <w:jc w:val="center"/>
      </w:pPr>
      <w:r>
        <w:t>CARITASI ZVICERAN N</w:t>
      </w:r>
      <w:r w:rsidR="00E23F63">
        <w:t>Ë</w:t>
      </w:r>
      <w:r>
        <w:t xml:space="preserve"> KOSOV</w:t>
      </w:r>
      <w:r w:rsidR="00E23F63">
        <w:t>Ë</w:t>
      </w:r>
    </w:p>
    <w:p w14:paraId="723729B5" w14:textId="4947EC75" w:rsidR="002660E3" w:rsidRDefault="002660E3" w:rsidP="00561DA2"/>
    <w:p w14:paraId="67471281" w14:textId="2C9DBC13" w:rsidR="002660E3" w:rsidRDefault="002660E3" w:rsidP="00561DA2"/>
    <w:p w14:paraId="3A44FD3E" w14:textId="129246EC" w:rsidR="002660E3" w:rsidRDefault="002660E3" w:rsidP="002660E3">
      <w:pPr>
        <w:jc w:val="center"/>
        <w:rPr>
          <w:b/>
          <w:bCs/>
        </w:rPr>
      </w:pPr>
      <w:r w:rsidRPr="002660E3">
        <w:rPr>
          <w:b/>
          <w:bCs/>
        </w:rPr>
        <w:t>FTESË</w:t>
      </w:r>
    </w:p>
    <w:p w14:paraId="5CA71513" w14:textId="77777777" w:rsidR="006315DF" w:rsidRPr="002660E3" w:rsidRDefault="006315DF" w:rsidP="002660E3">
      <w:pPr>
        <w:jc w:val="center"/>
        <w:rPr>
          <w:b/>
          <w:bCs/>
        </w:rPr>
      </w:pPr>
    </w:p>
    <w:p w14:paraId="43F60A5C" w14:textId="6292A1B7" w:rsidR="002660E3" w:rsidRDefault="006315DF" w:rsidP="002660E3">
      <w:pPr>
        <w:jc w:val="center"/>
      </w:pPr>
      <w:r>
        <w:t>Për dërgimin e punimeve për K</w:t>
      </w:r>
      <w:r w:rsidR="002660E3">
        <w:t>onferencën shkencore</w:t>
      </w:r>
      <w:r w:rsidR="00CB6670">
        <w:t>:</w:t>
      </w:r>
    </w:p>
    <w:p w14:paraId="1C96B4E9" w14:textId="77777777" w:rsidR="006315DF" w:rsidRPr="00836B02" w:rsidRDefault="006315DF" w:rsidP="00836B02">
      <w:pPr>
        <w:jc w:val="center"/>
        <w:rPr>
          <w:sz w:val="28"/>
        </w:rPr>
      </w:pPr>
    </w:p>
    <w:p w14:paraId="10B78788" w14:textId="5C631B32" w:rsidR="002660E3" w:rsidRPr="00836B02" w:rsidRDefault="002660E3" w:rsidP="00836B02">
      <w:pPr>
        <w:spacing w:after="200" w:line="276" w:lineRule="auto"/>
        <w:jc w:val="center"/>
        <w:rPr>
          <w:rFonts w:ascii="Calibri" w:hAnsi="Calibri" w:cs="Calibri"/>
          <w:szCs w:val="22"/>
        </w:rPr>
      </w:pPr>
      <w:r w:rsidRPr="00836B02">
        <w:rPr>
          <w:sz w:val="32"/>
        </w:rPr>
        <w:t>‘</w:t>
      </w:r>
      <w:r w:rsidR="00836B02" w:rsidRPr="00836B02">
        <w:rPr>
          <w:b/>
          <w:bCs/>
          <w:sz w:val="28"/>
        </w:rPr>
        <w:t>Cilësia e Arsimi</w:t>
      </w:r>
      <w:r w:rsidR="00677F71">
        <w:rPr>
          <w:b/>
          <w:bCs/>
          <w:sz w:val="28"/>
        </w:rPr>
        <w:t>t</w:t>
      </w:r>
      <w:r w:rsidR="00836B02" w:rsidRPr="00836B02">
        <w:rPr>
          <w:b/>
          <w:bCs/>
          <w:sz w:val="28"/>
        </w:rPr>
        <w:t xml:space="preserve"> </w:t>
      </w:r>
      <w:r w:rsidR="003B61B1" w:rsidRPr="00836B02">
        <w:rPr>
          <w:b/>
          <w:bCs/>
          <w:sz w:val="28"/>
        </w:rPr>
        <w:t>para universitar</w:t>
      </w:r>
      <w:r w:rsidR="00836B02" w:rsidRPr="00836B02">
        <w:rPr>
          <w:b/>
          <w:bCs/>
          <w:sz w:val="28"/>
        </w:rPr>
        <w:t xml:space="preserve"> në Kosovë dhe kahet e zhvillimit</w:t>
      </w:r>
      <w:r w:rsidR="00AA3892">
        <w:rPr>
          <w:sz w:val="32"/>
        </w:rPr>
        <w:t>’</w:t>
      </w:r>
    </w:p>
    <w:p w14:paraId="4BEEF998" w14:textId="77777777" w:rsidR="002660E3" w:rsidRDefault="002660E3" w:rsidP="00561DA2"/>
    <w:p w14:paraId="3004B59B" w14:textId="40C5128A" w:rsidR="00561DA2" w:rsidRDefault="00561DA2" w:rsidP="00561DA2">
      <w:r>
        <w:t>Të nderuar punëtorë shkencorë</w:t>
      </w:r>
      <w:r w:rsidR="00BD7295">
        <w:t xml:space="preserve">, </w:t>
      </w:r>
      <w:r w:rsidR="00BD7295" w:rsidRPr="00BD7295">
        <w:t>hulumtues dhe profesionist</w:t>
      </w:r>
      <w:r w:rsidR="004D04AD">
        <w:t xml:space="preserve">ë nga fusha e arsimit </w:t>
      </w:r>
      <w:r w:rsidR="003B61B1">
        <w:t>para</w:t>
      </w:r>
      <w:r w:rsidR="003B61B1" w:rsidRPr="00BD7295">
        <w:t xml:space="preserve"> universitar</w:t>
      </w:r>
      <w:r>
        <w:t>,</w:t>
      </w:r>
    </w:p>
    <w:p w14:paraId="3FB7D55F" w14:textId="77777777" w:rsidR="00561DA2" w:rsidRDefault="00561DA2" w:rsidP="00561DA2"/>
    <w:p w14:paraId="6E835A71" w14:textId="611733AA" w:rsidR="00EF46A9" w:rsidRPr="00365D8B" w:rsidRDefault="006315DF" w:rsidP="00365D8B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t>Ju ftojmë të dërgoni punimet dhe trajtesat Tuaj</w:t>
      </w:r>
      <w:r w:rsidR="00EF46A9">
        <w:t>a</w:t>
      </w:r>
      <w:r>
        <w:t xml:space="preserve"> për pjesëmarrje dhe prezantim në Konferencën që do ta organizojë </w:t>
      </w:r>
      <w:r w:rsidR="004A4ABF">
        <w:t>Instituti Pedagogjik i Kosovës (</w:t>
      </w:r>
      <w:r>
        <w:t>IPK</w:t>
      </w:r>
      <w:r w:rsidR="004A4ABF">
        <w:t>)</w:t>
      </w:r>
      <w:r w:rsidR="00F52FEA">
        <w:t xml:space="preserve"> n</w:t>
      </w:r>
      <w:r w:rsidR="00E23F63">
        <w:t>ë</w:t>
      </w:r>
      <w:r w:rsidR="00F52FEA">
        <w:t xml:space="preserve"> bashk</w:t>
      </w:r>
      <w:r w:rsidR="00E23F63">
        <w:t>ë</w:t>
      </w:r>
      <w:r w:rsidR="00F52FEA">
        <w:t xml:space="preserve">punim me </w:t>
      </w:r>
      <w:r w:rsidR="004A4ABF">
        <w:t>Caritasin Zviceran në Kosovë (</w:t>
      </w:r>
      <w:r w:rsidR="00F52FEA">
        <w:t>CaCH</w:t>
      </w:r>
      <w:r w:rsidR="004A4ABF">
        <w:t>)</w:t>
      </w:r>
      <w:r>
        <w:t xml:space="preserve">. Tema bosht e konferencës është: </w:t>
      </w:r>
      <w:r w:rsidR="00446299">
        <w:t>‘</w:t>
      </w:r>
      <w:r w:rsidR="00836B02">
        <w:rPr>
          <w:b/>
          <w:bCs/>
        </w:rPr>
        <w:t>Cilësia e Arsimi</w:t>
      </w:r>
      <w:r w:rsidR="00677F71">
        <w:rPr>
          <w:b/>
          <w:bCs/>
        </w:rPr>
        <w:t>t</w:t>
      </w:r>
      <w:r w:rsidR="00836B02">
        <w:rPr>
          <w:b/>
          <w:bCs/>
        </w:rPr>
        <w:t xml:space="preserve"> parauniversitar në Kosovë dhe kahet e zhvillimit</w:t>
      </w:r>
      <w:r w:rsidR="00F52FEA">
        <w:t>’</w:t>
      </w:r>
      <w:r w:rsidR="00446299">
        <w:t xml:space="preserve"> </w:t>
      </w:r>
      <w:r w:rsidR="00561DA2">
        <w:t xml:space="preserve"> e cila mëton të jetë ngjarje e përmasave ndërkombëtare shkencore në të cilën shkencëtarët </w:t>
      </w:r>
      <w:r w:rsidR="00AA3892">
        <w:t>dhe profesionist</w:t>
      </w:r>
      <w:r w:rsidR="00E23F63">
        <w:t>ë</w:t>
      </w:r>
      <w:r w:rsidR="00AA3892">
        <w:t>t arsimor,</w:t>
      </w:r>
      <w:r w:rsidR="00561DA2">
        <w:t xml:space="preserve"> do t’i paraqesin të arriturat e tyre </w:t>
      </w:r>
      <w:r w:rsidR="00446299">
        <w:t>shkencore në studimet arsimore dhe pedagogjike</w:t>
      </w:r>
      <w:r w:rsidR="00AA3892">
        <w:t xml:space="preserve"> dhe praktikat e mira</w:t>
      </w:r>
      <w:r w:rsidR="00446299">
        <w:t xml:space="preserve"> me fokus në ngritjen e cilësisë në arsimin para universitar dhe në përsosjen e metodave për z</w:t>
      </w:r>
      <w:bookmarkStart w:id="0" w:name="_GoBack"/>
      <w:bookmarkEnd w:id="0"/>
      <w:r w:rsidR="00446299">
        <w:t>hvillimin e mësimit në distancë.</w:t>
      </w:r>
    </w:p>
    <w:p w14:paraId="5BC0A6C5" w14:textId="797D0C3F" w:rsidR="00EF46A9" w:rsidRPr="00EF46A9" w:rsidRDefault="00EF46A9" w:rsidP="006315DF">
      <w:pPr>
        <w:ind w:firstLine="720"/>
        <w:rPr>
          <w:b/>
        </w:rPr>
      </w:pPr>
      <w:r w:rsidRPr="00EF46A9">
        <w:rPr>
          <w:b/>
        </w:rPr>
        <w:t>Qëllimi i Konferencës</w:t>
      </w:r>
    </w:p>
    <w:p w14:paraId="403190D8" w14:textId="77777777" w:rsidR="00EF46A9" w:rsidRDefault="00EF46A9" w:rsidP="006315DF">
      <w:pPr>
        <w:ind w:firstLine="720"/>
      </w:pPr>
    </w:p>
    <w:p w14:paraId="0BF15D03" w14:textId="04B93062" w:rsidR="00EF46A9" w:rsidRDefault="00EF46A9" w:rsidP="001845A3">
      <w:pPr>
        <w:ind w:firstLine="720"/>
      </w:pPr>
      <w:r>
        <w:t>IPK është institucion kërkimor-profesional i cili për mision ka hulumtimin në fushën e arsimit para universitar me qëllim avancimin vijanoz të praktikave arsimore. Kërkimet, trajtesat dhe analizat e bëra janë vazhdimësi e ndihmës sistemit dhe praktikave arsimore. Organizimi i kësaj Konferenca ka po këtë qëllim: prezantimi i përvojave dhe rezultateve nga hulumtimi, trajtimi dhe analiza e çështjeve dhe praktikave arsimore</w:t>
      </w:r>
      <w:r w:rsidR="001845A3">
        <w:t xml:space="preserve"> nga autorë të ndryshëm dhe shfrytëzimi i tyre në funksion të avancimit të cilësisë së arsimit. </w:t>
      </w:r>
    </w:p>
    <w:p w14:paraId="4F81D71F" w14:textId="6F22B9E0" w:rsidR="002C19A2" w:rsidRDefault="002C19A2" w:rsidP="003B61B1">
      <w:pPr>
        <w:ind w:firstLine="720"/>
        <w:jc w:val="both"/>
      </w:pPr>
      <w:r>
        <w:t>CaCH n</w:t>
      </w:r>
      <w:r w:rsidR="00E23F63">
        <w:t>ë</w:t>
      </w:r>
      <w:r>
        <w:t xml:space="preserve"> Kosov</w:t>
      </w:r>
      <w:r w:rsidR="00E23F63">
        <w:t>ë</w:t>
      </w:r>
      <w:r>
        <w:t>, n</w:t>
      </w:r>
      <w:r w:rsidR="00E23F63">
        <w:t>ë</w:t>
      </w:r>
      <w:r>
        <w:t xml:space="preserve"> an</w:t>
      </w:r>
      <w:r w:rsidR="00E23F63">
        <w:t>ë</w:t>
      </w:r>
      <w:r>
        <w:t>n tjet</w:t>
      </w:r>
      <w:r w:rsidR="00E23F63">
        <w:t>ë</w:t>
      </w:r>
      <w:r>
        <w:t>r fokusohet n</w:t>
      </w:r>
      <w:r w:rsidR="00E23F63">
        <w:t>ë</w:t>
      </w:r>
      <w:r>
        <w:t xml:space="preserve"> arsimin parafillor p</w:t>
      </w:r>
      <w:r w:rsidR="00E23F63">
        <w:t>ë</w:t>
      </w:r>
      <w:r>
        <w:t>rmes projektit aktual ‘Vendosja e Standardeve Parashkollore t</w:t>
      </w:r>
      <w:r w:rsidR="00E23F63">
        <w:t>ë</w:t>
      </w:r>
      <w:r>
        <w:t xml:space="preserve"> Cil</w:t>
      </w:r>
      <w:r w:rsidR="00E23F63">
        <w:t>ë</w:t>
      </w:r>
      <w:r>
        <w:t>sis</w:t>
      </w:r>
      <w:r w:rsidR="00E23F63">
        <w:t>ë</w:t>
      </w:r>
      <w:r>
        <w:t xml:space="preserve"> s</w:t>
      </w:r>
      <w:r w:rsidR="00E23F63">
        <w:t>ë</w:t>
      </w:r>
      <w:r>
        <w:t xml:space="preserve"> Lart</w:t>
      </w:r>
      <w:r w:rsidR="00E23F63">
        <w:t>ë</w:t>
      </w:r>
      <w:r>
        <w:t xml:space="preserve"> duke P</w:t>
      </w:r>
      <w:r w:rsidR="00E23F63">
        <w:t>ë</w:t>
      </w:r>
      <w:r>
        <w:t xml:space="preserve">rforcuar Arsimin, </w:t>
      </w:r>
      <w:r w:rsidR="004D04AD">
        <w:t>Shkencën</w:t>
      </w:r>
      <w:r>
        <w:t xml:space="preserve"> dhe </w:t>
      </w:r>
      <w:r w:rsidR="00AA3892">
        <w:t>Ekonomin</w:t>
      </w:r>
      <w:r w:rsidR="00E23F63">
        <w:t>ë</w:t>
      </w:r>
      <w:r w:rsidR="00067A86">
        <w:t>’</w:t>
      </w:r>
      <w:r>
        <w:t xml:space="preserve"> (SHPRESE). N</w:t>
      </w:r>
      <w:r w:rsidR="00E23F63">
        <w:t>ë</w:t>
      </w:r>
      <w:r>
        <w:t xml:space="preserve"> vazhd</w:t>
      </w:r>
      <w:r w:rsidR="00E23F63">
        <w:t>ë</w:t>
      </w:r>
      <w:r>
        <w:t>n e bashk</w:t>
      </w:r>
      <w:r w:rsidR="00E23F63">
        <w:t>ë</w:t>
      </w:r>
      <w:r>
        <w:t>punimit me IPK, n</w:t>
      </w:r>
      <w:r w:rsidR="00E23F63">
        <w:t>ë</w:t>
      </w:r>
      <w:r>
        <w:t xml:space="preserve"> k</w:t>
      </w:r>
      <w:r w:rsidR="00E23F63">
        <w:t>ë</w:t>
      </w:r>
      <w:r>
        <w:t>t</w:t>
      </w:r>
      <w:r w:rsidR="00E23F63">
        <w:t>ë</w:t>
      </w:r>
      <w:r>
        <w:t xml:space="preserve"> konferenc</w:t>
      </w:r>
      <w:r w:rsidR="00E23F63">
        <w:t>ë</w:t>
      </w:r>
      <w:r>
        <w:t xml:space="preserve"> n</w:t>
      </w:r>
      <w:r w:rsidR="00E23F63">
        <w:t>ë</w:t>
      </w:r>
      <w:r>
        <w:t>n fokus do t</w:t>
      </w:r>
      <w:r w:rsidR="00E23F63">
        <w:t>ë</w:t>
      </w:r>
      <w:r>
        <w:t xml:space="preserve"> jet</w:t>
      </w:r>
      <w:r w:rsidR="00E23F63">
        <w:t>ë</w:t>
      </w:r>
      <w:r>
        <w:t xml:space="preserve"> edhe edukimi n</w:t>
      </w:r>
      <w:r w:rsidR="00E23F63">
        <w:t>ë</w:t>
      </w:r>
      <w:r>
        <w:t xml:space="preserve"> f</w:t>
      </w:r>
      <w:r w:rsidR="00E23F63">
        <w:t>ë</w:t>
      </w:r>
      <w:r>
        <w:t>mij</w:t>
      </w:r>
      <w:r w:rsidR="00E23F63">
        <w:t>ë</w:t>
      </w:r>
      <w:r>
        <w:t>rin</w:t>
      </w:r>
      <w:r w:rsidR="00E23F63">
        <w:t>ë</w:t>
      </w:r>
      <w:r>
        <w:t xml:space="preserve"> e hershme, duke p</w:t>
      </w:r>
      <w:r w:rsidR="00E23F63">
        <w:t>ë</w:t>
      </w:r>
      <w:r>
        <w:t>rfshir</w:t>
      </w:r>
      <w:r w:rsidR="00E23F63">
        <w:t>ë</w:t>
      </w:r>
      <w:r>
        <w:t xml:space="preserve"> k</w:t>
      </w:r>
      <w:r w:rsidR="00E23F63">
        <w:t>ë</w:t>
      </w:r>
      <w:r>
        <w:t xml:space="preserve">tu edhe edukimin parafillor. </w:t>
      </w:r>
    </w:p>
    <w:p w14:paraId="488E889B" w14:textId="77777777" w:rsidR="00EF46A9" w:rsidRDefault="00EF46A9" w:rsidP="00EF46A9"/>
    <w:p w14:paraId="3BF07B3E" w14:textId="77777777" w:rsidR="00365D8B" w:rsidRDefault="00365D8B" w:rsidP="00EF46A9">
      <w:pPr>
        <w:ind w:firstLine="720"/>
      </w:pPr>
    </w:p>
    <w:p w14:paraId="196E3BDC" w14:textId="77777777" w:rsidR="00365D8B" w:rsidRDefault="00365D8B" w:rsidP="00EF46A9">
      <w:pPr>
        <w:ind w:firstLine="720"/>
      </w:pPr>
    </w:p>
    <w:p w14:paraId="20C60601" w14:textId="77777777" w:rsidR="00365D8B" w:rsidRDefault="00365D8B" w:rsidP="00EF46A9">
      <w:pPr>
        <w:ind w:firstLine="720"/>
      </w:pPr>
    </w:p>
    <w:p w14:paraId="4146BA23" w14:textId="77777777" w:rsidR="00365D8B" w:rsidRDefault="00365D8B" w:rsidP="00EF46A9">
      <w:pPr>
        <w:ind w:firstLine="720"/>
      </w:pPr>
    </w:p>
    <w:p w14:paraId="1D2C28C2" w14:textId="184695D5" w:rsidR="004D04AD" w:rsidRDefault="00EF59AD" w:rsidP="00365D8B">
      <w:pPr>
        <w:ind w:firstLine="720"/>
      </w:pPr>
      <w:r>
        <w:t>Duke dashur që në</w:t>
      </w:r>
      <w:r w:rsidR="001845A3">
        <w:t xml:space="preserve"> K</w:t>
      </w:r>
      <w:r w:rsidR="00561DA2">
        <w:t xml:space="preserve">onferencë t’i përfshijmë </w:t>
      </w:r>
      <w:r w:rsidR="001845A3">
        <w:t xml:space="preserve">autorë </w:t>
      </w:r>
      <w:r w:rsidR="00561DA2">
        <w:t xml:space="preserve">nga </w:t>
      </w:r>
      <w:r w:rsidR="001845A3">
        <w:t>rajoni</w:t>
      </w:r>
      <w:r w:rsidR="00561DA2">
        <w:t xml:space="preserve"> dhe </w:t>
      </w:r>
      <w:r w:rsidR="00C400C6">
        <w:t>me gjerë</w:t>
      </w:r>
      <w:r w:rsidR="00561DA2">
        <w:t xml:space="preserve"> përgatitjet për konfe</w:t>
      </w:r>
      <w:r>
        <w:t xml:space="preserve">rencë kanë filluar që në </w:t>
      </w:r>
      <w:r w:rsidR="00446299">
        <w:t>pranverën e sivjetme</w:t>
      </w:r>
      <w:r w:rsidR="00561DA2">
        <w:t>.</w:t>
      </w:r>
      <w:r w:rsidR="001845A3">
        <w:t xml:space="preserve"> Ju ftojmë që punimet Tuaja t’i dërgoni sipas kritereve dhe afateve të dhëna më poshtë. </w:t>
      </w:r>
    </w:p>
    <w:p w14:paraId="1CAB5DB9" w14:textId="77777777" w:rsidR="003B03B6" w:rsidRDefault="003B03B6" w:rsidP="00EF46A9">
      <w:pPr>
        <w:ind w:firstLine="720"/>
      </w:pPr>
    </w:p>
    <w:p w14:paraId="1B334D21" w14:textId="6332531D" w:rsidR="001845A3" w:rsidRDefault="003B03B6" w:rsidP="00EF46A9">
      <w:pPr>
        <w:ind w:firstLine="720"/>
        <w:rPr>
          <w:b/>
        </w:rPr>
      </w:pPr>
      <w:r w:rsidRPr="003B03B6">
        <w:rPr>
          <w:b/>
        </w:rPr>
        <w:t>Çka mund të dërgohet për prezantim?</w:t>
      </w:r>
    </w:p>
    <w:p w14:paraId="7537420B" w14:textId="77777777" w:rsidR="003B03B6" w:rsidRDefault="003B03B6" w:rsidP="00EF46A9">
      <w:pPr>
        <w:ind w:firstLine="720"/>
        <w:rPr>
          <w:b/>
        </w:rPr>
      </w:pPr>
    </w:p>
    <w:p w14:paraId="63ED96E8" w14:textId="3B13A57D" w:rsidR="003B03B6" w:rsidRPr="003B03B6" w:rsidRDefault="003B03B6" w:rsidP="00EF46A9">
      <w:pPr>
        <w:ind w:firstLine="720"/>
      </w:pPr>
      <w:r>
        <w:t xml:space="preserve">Të gjitha punimet Tuaja, hulumtime, trajtesa, analiza krahasuese, hulumtime në veprim të cilat trajtojnë aspekte të veçanta nga </w:t>
      </w:r>
      <w:r w:rsidRPr="00FD2482">
        <w:rPr>
          <w:b/>
          <w:u w:val="single"/>
        </w:rPr>
        <w:t>tema bosht</w:t>
      </w:r>
      <w:r>
        <w:t xml:space="preserve"> mund të dërgohen për pjesëmarrje dhe prezantim në Konferencë. </w:t>
      </w:r>
    </w:p>
    <w:p w14:paraId="0047FA23" w14:textId="77777777" w:rsidR="00CB6670" w:rsidRDefault="00CB6670" w:rsidP="00FD2482"/>
    <w:p w14:paraId="709B97A8" w14:textId="5FD4C2F4" w:rsidR="001845A3" w:rsidRDefault="00CB6670" w:rsidP="001845A3">
      <w:pPr>
        <w:ind w:firstLine="720"/>
        <w:rPr>
          <w:b/>
        </w:rPr>
      </w:pPr>
      <w:r w:rsidRPr="00CB6670">
        <w:rPr>
          <w:b/>
        </w:rPr>
        <w:t>Dërgimi i punimit</w:t>
      </w:r>
      <w:r>
        <w:rPr>
          <w:b/>
        </w:rPr>
        <w:t xml:space="preserve"> dhe vlerësimi </w:t>
      </w:r>
    </w:p>
    <w:p w14:paraId="34D3A65F" w14:textId="77777777" w:rsidR="001B1E5E" w:rsidRPr="00CB6670" w:rsidRDefault="001B1E5E" w:rsidP="001845A3">
      <w:pPr>
        <w:ind w:firstLine="720"/>
        <w:rPr>
          <w:b/>
        </w:rPr>
      </w:pPr>
    </w:p>
    <w:p w14:paraId="6D1699C5" w14:textId="090C8F18" w:rsidR="003B03B6" w:rsidRDefault="00561DA2" w:rsidP="003B03B6">
      <w:pPr>
        <w:ind w:firstLine="720"/>
      </w:pPr>
      <w:r>
        <w:t>Ju njoftojmë se dorëzimi i abstrakteve</w:t>
      </w:r>
      <w:r w:rsidR="00CB6670">
        <w:t xml:space="preserve"> duhet të </w:t>
      </w:r>
      <w:r>
        <w:t>bëhe</w:t>
      </w:r>
      <w:r w:rsidR="003B03B6">
        <w:t xml:space="preserve">t </w:t>
      </w:r>
      <w:r w:rsidR="002660E3">
        <w:t>në e-mail adresën:</w:t>
      </w:r>
      <w:r w:rsidR="003B03B6">
        <w:t xml:space="preserve"> </w:t>
      </w:r>
      <w:r w:rsidR="00365D8B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ipk.cachconference2020@gmail.com</w:t>
      </w:r>
    </w:p>
    <w:p w14:paraId="60B45A57" w14:textId="77777777" w:rsidR="00E45A55" w:rsidRDefault="003B03B6" w:rsidP="003B61B1">
      <w:pPr>
        <w:spacing w:before="240"/>
        <w:ind w:firstLine="720"/>
      </w:pPr>
      <w:r>
        <w:t xml:space="preserve">Abstraktet do të shqyrtohen nga Këshilli redaktues i Konferencës dhe do ju njoftojë për këtë. </w:t>
      </w:r>
    </w:p>
    <w:p w14:paraId="469E4105" w14:textId="4AD092A9" w:rsidR="00E45A55" w:rsidRDefault="00CB6670" w:rsidP="00E45A55">
      <w:pPr>
        <w:pStyle w:val="ListParagraph"/>
        <w:numPr>
          <w:ilvl w:val="0"/>
          <w:numId w:val="5"/>
        </w:numPr>
        <w:spacing w:before="240"/>
      </w:pPr>
      <w:r>
        <w:t xml:space="preserve">Abstrakti duhet të dërgohet deri më: </w:t>
      </w:r>
      <w:r w:rsidR="002C19A2" w:rsidRPr="00E45A55">
        <w:rPr>
          <w:b/>
          <w:u w:val="single"/>
        </w:rPr>
        <w:t xml:space="preserve">10 </w:t>
      </w:r>
      <w:r w:rsidRPr="00E45A55">
        <w:rPr>
          <w:b/>
          <w:u w:val="single"/>
        </w:rPr>
        <w:t>Tetor 2020</w:t>
      </w:r>
      <w:r w:rsidR="00561DA2">
        <w:t xml:space="preserve"> </w:t>
      </w:r>
      <w:r>
        <w:t xml:space="preserve"> </w:t>
      </w:r>
    </w:p>
    <w:p w14:paraId="06D5344B" w14:textId="1B634812" w:rsidR="00E45A55" w:rsidRDefault="00E45A55" w:rsidP="00E45A55">
      <w:pPr>
        <w:pStyle w:val="ListParagraph"/>
        <w:numPr>
          <w:ilvl w:val="0"/>
          <w:numId w:val="5"/>
        </w:numPr>
        <w:spacing w:before="240"/>
      </w:pPr>
      <w:r>
        <w:t>N</w:t>
      </w:r>
      <w:r w:rsidR="00CB6670">
        <w:t xml:space="preserve">joftimi për vlerësimin bëhet deri më </w:t>
      </w:r>
      <w:r w:rsidR="002C19A2" w:rsidRPr="00E45A55">
        <w:rPr>
          <w:b/>
          <w:u w:val="single"/>
        </w:rPr>
        <w:t xml:space="preserve">25 </w:t>
      </w:r>
      <w:r w:rsidR="00CB6670" w:rsidRPr="00E45A55">
        <w:rPr>
          <w:b/>
          <w:u w:val="single"/>
        </w:rPr>
        <w:t>Tetor 2020</w:t>
      </w:r>
    </w:p>
    <w:p w14:paraId="061FEB54" w14:textId="111973DB" w:rsidR="00C400C6" w:rsidRDefault="00CB6670" w:rsidP="00E45A55">
      <w:pPr>
        <w:pStyle w:val="ListParagraph"/>
        <w:numPr>
          <w:ilvl w:val="0"/>
          <w:numId w:val="5"/>
        </w:numPr>
        <w:spacing w:before="240"/>
      </w:pPr>
      <w:r>
        <w:t xml:space="preserve">Prezantimi i punimit duhet të dërgohet më së largu deri më </w:t>
      </w:r>
      <w:r w:rsidR="002C19A2">
        <w:t xml:space="preserve">25 </w:t>
      </w:r>
      <w:r>
        <w:t xml:space="preserve">Nëntor 2020, në të njëjtën adresë. </w:t>
      </w:r>
    </w:p>
    <w:p w14:paraId="7D7A46D5" w14:textId="77777777" w:rsidR="00C400C6" w:rsidRDefault="00C400C6" w:rsidP="00E45A55">
      <w:pPr>
        <w:pStyle w:val="ListParagraph"/>
        <w:numPr>
          <w:ilvl w:val="0"/>
          <w:numId w:val="5"/>
        </w:numPr>
      </w:pPr>
      <w:r>
        <w:t xml:space="preserve">Konferenca është planifikuar që të  mbahet më </w:t>
      </w:r>
      <w:r w:rsidRPr="00E45A55">
        <w:rPr>
          <w:b/>
          <w:bCs/>
          <w:u w:val="single"/>
        </w:rPr>
        <w:t>10 Dhjetor 2020,</w:t>
      </w:r>
      <w:r>
        <w:t xml:space="preserve"> në Prishtinë. </w:t>
      </w:r>
    </w:p>
    <w:p w14:paraId="56FC51A3" w14:textId="77777777" w:rsidR="00C400C6" w:rsidRDefault="00C400C6" w:rsidP="00C400C6">
      <w:pPr>
        <w:ind w:firstLine="720"/>
      </w:pPr>
    </w:p>
    <w:p w14:paraId="28D4C896" w14:textId="77777777" w:rsidR="00C400C6" w:rsidRDefault="00C400C6" w:rsidP="00C400C6">
      <w:pPr>
        <w:ind w:firstLine="720"/>
      </w:pPr>
      <w:r>
        <w:t xml:space="preserve">Për datën dhe agjendën si dhe për formën e organizimit të konferencës, sesionit plenar dhe sesioneve të veçanta tematike, do ju informojmë me kohë. </w:t>
      </w:r>
    </w:p>
    <w:p w14:paraId="27EF5CED" w14:textId="77777777" w:rsidR="00FD2482" w:rsidRDefault="00FD2482" w:rsidP="003B03B6">
      <w:pPr>
        <w:ind w:firstLine="720"/>
      </w:pPr>
    </w:p>
    <w:p w14:paraId="5AC70882" w14:textId="77777777" w:rsidR="00C400C6" w:rsidRDefault="00C400C6" w:rsidP="00FD2482">
      <w:pPr>
        <w:ind w:firstLine="720"/>
      </w:pPr>
      <w:r>
        <w:t>A</w:t>
      </w:r>
      <w:r w:rsidRPr="00360881">
        <w:t xml:space="preserve">spekte </w:t>
      </w:r>
      <w:r>
        <w:t>tematike të veçanta nga tema bosht, do të jenë:</w:t>
      </w:r>
    </w:p>
    <w:p w14:paraId="3816F410" w14:textId="54FF2C34" w:rsidR="00F80F77" w:rsidRDefault="00F80F77" w:rsidP="003B61B1"/>
    <w:p w14:paraId="75C44B29" w14:textId="6E3F41CF" w:rsidR="00836B02" w:rsidRPr="003B61B1" w:rsidRDefault="00836B02" w:rsidP="003B61B1">
      <w:pPr>
        <w:pStyle w:val="ListParagraph"/>
        <w:numPr>
          <w:ilvl w:val="0"/>
          <w:numId w:val="3"/>
        </w:numPr>
        <w:spacing w:line="276" w:lineRule="auto"/>
        <w:ind w:left="851"/>
        <w:rPr>
          <w:rFonts w:ascii="Calibri" w:hAnsi="Calibri" w:cs="Calibri"/>
          <w:i/>
          <w:sz w:val="22"/>
          <w:szCs w:val="22"/>
        </w:rPr>
      </w:pPr>
      <w:r w:rsidRPr="003B61B1">
        <w:rPr>
          <w:i/>
        </w:rPr>
        <w:t>Kuadri ligjor dhe politikat arsimore në arsimin para universitar</w:t>
      </w:r>
      <w:r w:rsidR="004A4ABF" w:rsidRPr="003B61B1">
        <w:rPr>
          <w:i/>
        </w:rPr>
        <w:t xml:space="preserve"> në Kosovë</w:t>
      </w:r>
    </w:p>
    <w:p w14:paraId="068448D4" w14:textId="443195A9" w:rsidR="00836B02" w:rsidRPr="003B61B1" w:rsidRDefault="00836B02" w:rsidP="003B61B1">
      <w:pPr>
        <w:pStyle w:val="ListParagraph"/>
        <w:numPr>
          <w:ilvl w:val="0"/>
          <w:numId w:val="3"/>
        </w:numPr>
        <w:spacing w:line="276" w:lineRule="auto"/>
        <w:ind w:left="851"/>
        <w:rPr>
          <w:rFonts w:ascii="Calibri" w:hAnsi="Calibri" w:cs="Calibri"/>
          <w:i/>
          <w:sz w:val="22"/>
          <w:szCs w:val="22"/>
        </w:rPr>
      </w:pPr>
      <w:r w:rsidRPr="003B61B1">
        <w:rPr>
          <w:i/>
        </w:rPr>
        <w:t>Mekanizmat</w:t>
      </w:r>
      <w:r w:rsidR="00C400C6" w:rsidRPr="003B61B1">
        <w:rPr>
          <w:i/>
        </w:rPr>
        <w:t>,</w:t>
      </w:r>
      <w:r w:rsidRPr="003B61B1">
        <w:rPr>
          <w:i/>
        </w:rPr>
        <w:t xml:space="preserve"> kompetencat </w:t>
      </w:r>
      <w:r w:rsidR="00C400C6" w:rsidRPr="003B61B1">
        <w:rPr>
          <w:i/>
        </w:rPr>
        <w:t xml:space="preserve">dhe ndërtimi i kapaciteteve </w:t>
      </w:r>
      <w:r w:rsidRPr="003B61B1">
        <w:rPr>
          <w:i/>
        </w:rPr>
        <w:t>për sigurimin e cilësisë në arsimin para universitar</w:t>
      </w:r>
    </w:p>
    <w:p w14:paraId="1BEA93E8" w14:textId="729CD075" w:rsidR="00836B02" w:rsidRPr="003B61B1" w:rsidRDefault="00836B02" w:rsidP="003B61B1">
      <w:pPr>
        <w:pStyle w:val="ListParagraph"/>
        <w:numPr>
          <w:ilvl w:val="0"/>
          <w:numId w:val="3"/>
        </w:numPr>
        <w:spacing w:line="276" w:lineRule="auto"/>
        <w:ind w:left="851"/>
        <w:rPr>
          <w:rFonts w:ascii="Calibri" w:hAnsi="Calibri" w:cs="Calibri"/>
          <w:i/>
          <w:sz w:val="22"/>
          <w:szCs w:val="22"/>
        </w:rPr>
      </w:pPr>
      <w:r w:rsidRPr="003B61B1">
        <w:rPr>
          <w:i/>
        </w:rPr>
        <w:t>Sistemi për përgatitjen dhe zhvillimin profesional të mësimdhënëseve</w:t>
      </w:r>
    </w:p>
    <w:p w14:paraId="34EA2BFF" w14:textId="28FEC3D1" w:rsidR="00836B02" w:rsidRPr="003B61B1" w:rsidRDefault="00836B02" w:rsidP="003B61B1">
      <w:pPr>
        <w:pStyle w:val="ListParagraph"/>
        <w:numPr>
          <w:ilvl w:val="0"/>
          <w:numId w:val="3"/>
        </w:numPr>
        <w:spacing w:line="276" w:lineRule="auto"/>
        <w:ind w:left="851"/>
        <w:rPr>
          <w:rFonts w:ascii="Calibri" w:hAnsi="Calibri" w:cs="Calibri"/>
          <w:i/>
          <w:sz w:val="22"/>
          <w:szCs w:val="22"/>
        </w:rPr>
      </w:pPr>
      <w:r w:rsidRPr="003B61B1">
        <w:rPr>
          <w:i/>
        </w:rPr>
        <w:t xml:space="preserve">Mësimet nga PISA dhe përdorimi i rezultateve </w:t>
      </w:r>
    </w:p>
    <w:p w14:paraId="16A6B194" w14:textId="70CE0189" w:rsidR="00836B02" w:rsidRPr="003B61B1" w:rsidRDefault="00836B02" w:rsidP="003B61B1">
      <w:pPr>
        <w:pStyle w:val="ListParagraph"/>
        <w:numPr>
          <w:ilvl w:val="0"/>
          <w:numId w:val="3"/>
        </w:numPr>
        <w:spacing w:line="276" w:lineRule="auto"/>
        <w:ind w:left="851"/>
        <w:rPr>
          <w:rFonts w:ascii="Calibri" w:hAnsi="Calibri" w:cs="Calibri"/>
          <w:i/>
          <w:sz w:val="22"/>
          <w:szCs w:val="22"/>
        </w:rPr>
      </w:pPr>
      <w:r w:rsidRPr="003B61B1">
        <w:rPr>
          <w:i/>
        </w:rPr>
        <w:t>Menaxhimi i arsimit para universitar në rrethanat e pandemisë</w:t>
      </w:r>
    </w:p>
    <w:p w14:paraId="13F72960" w14:textId="54A73BA7" w:rsidR="00836B02" w:rsidRPr="003B61B1" w:rsidRDefault="00836B02" w:rsidP="003B61B1">
      <w:pPr>
        <w:pStyle w:val="ListParagraph"/>
        <w:numPr>
          <w:ilvl w:val="0"/>
          <w:numId w:val="3"/>
        </w:numPr>
        <w:spacing w:line="276" w:lineRule="auto"/>
        <w:ind w:left="851"/>
        <w:rPr>
          <w:rFonts w:ascii="Calibri" w:hAnsi="Calibri" w:cs="Calibri"/>
          <w:i/>
          <w:sz w:val="22"/>
          <w:szCs w:val="22"/>
        </w:rPr>
      </w:pPr>
      <w:r w:rsidRPr="003B61B1">
        <w:rPr>
          <w:i/>
        </w:rPr>
        <w:t xml:space="preserve">Roli i prindërve për përmirësimin e cilësisë në arsimin para universitar </w:t>
      </w:r>
    </w:p>
    <w:p w14:paraId="0BFAFA9B" w14:textId="0C4685A6" w:rsidR="00836B02" w:rsidRPr="003B61B1" w:rsidRDefault="00836B02" w:rsidP="003B61B1">
      <w:pPr>
        <w:pStyle w:val="ListParagraph"/>
        <w:numPr>
          <w:ilvl w:val="0"/>
          <w:numId w:val="3"/>
        </w:numPr>
        <w:spacing w:line="276" w:lineRule="auto"/>
        <w:ind w:left="851"/>
        <w:rPr>
          <w:i/>
          <w:sz w:val="22"/>
          <w:szCs w:val="22"/>
        </w:rPr>
      </w:pPr>
      <w:r w:rsidRPr="003B61B1">
        <w:rPr>
          <w:i/>
        </w:rPr>
        <w:t xml:space="preserve">Mësimet nga mësimi në distancë (online) dhe </w:t>
      </w:r>
      <w:r w:rsidRPr="00E45A55">
        <w:rPr>
          <w:i/>
        </w:rPr>
        <w:t>ndikimi në cilësinë</w:t>
      </w:r>
      <w:r w:rsidRPr="003B61B1">
        <w:rPr>
          <w:i/>
          <w:sz w:val="22"/>
          <w:szCs w:val="22"/>
        </w:rPr>
        <w:t xml:space="preserve"> e </w:t>
      </w:r>
      <w:r w:rsidRPr="003B61B1">
        <w:rPr>
          <w:i/>
        </w:rPr>
        <w:t>arsimit para universitar</w:t>
      </w:r>
    </w:p>
    <w:p w14:paraId="366CBEA9" w14:textId="7B3DF24C" w:rsidR="00836B02" w:rsidRPr="003B61B1" w:rsidRDefault="00836B02" w:rsidP="003B61B1">
      <w:pPr>
        <w:pStyle w:val="ListParagraph"/>
        <w:numPr>
          <w:ilvl w:val="0"/>
          <w:numId w:val="3"/>
        </w:numPr>
        <w:spacing w:line="276" w:lineRule="auto"/>
        <w:ind w:left="851"/>
        <w:rPr>
          <w:rFonts w:ascii="Calibri" w:hAnsi="Calibri" w:cs="Calibri"/>
          <w:i/>
          <w:sz w:val="22"/>
          <w:szCs w:val="22"/>
        </w:rPr>
      </w:pPr>
      <w:r w:rsidRPr="003B61B1">
        <w:rPr>
          <w:i/>
        </w:rPr>
        <w:t>Kompetencat e mësimdhënësve për zbatimin e mësim online</w:t>
      </w:r>
    </w:p>
    <w:p w14:paraId="04DB35A3" w14:textId="1F041684" w:rsidR="00836B02" w:rsidRPr="003B61B1" w:rsidRDefault="00836B02" w:rsidP="003B61B1">
      <w:pPr>
        <w:pStyle w:val="ListParagraph"/>
        <w:numPr>
          <w:ilvl w:val="0"/>
          <w:numId w:val="3"/>
        </w:numPr>
        <w:spacing w:line="276" w:lineRule="auto"/>
        <w:ind w:left="851"/>
        <w:rPr>
          <w:rFonts w:ascii="Calibri" w:hAnsi="Calibri" w:cs="Calibri"/>
          <w:i/>
          <w:sz w:val="22"/>
          <w:szCs w:val="22"/>
        </w:rPr>
      </w:pPr>
      <w:r w:rsidRPr="003B61B1">
        <w:rPr>
          <w:i/>
        </w:rPr>
        <w:t>Humbjet mësimore</w:t>
      </w:r>
      <w:r w:rsidR="0022344A" w:rsidRPr="003B61B1">
        <w:rPr>
          <w:i/>
        </w:rPr>
        <w:t xml:space="preserve"> gjatë pandemisë</w:t>
      </w:r>
      <w:r w:rsidRPr="003B61B1">
        <w:rPr>
          <w:i/>
        </w:rPr>
        <w:t xml:space="preserve"> dhe qasjet praktike në kompensimin e humbjeve mësimore</w:t>
      </w:r>
    </w:p>
    <w:p w14:paraId="111DDC57" w14:textId="1342C43F" w:rsidR="002C19A2" w:rsidRPr="003B61B1" w:rsidRDefault="00836B02" w:rsidP="003B61B1">
      <w:pPr>
        <w:pStyle w:val="ListParagraph"/>
        <w:numPr>
          <w:ilvl w:val="0"/>
          <w:numId w:val="3"/>
        </w:numPr>
        <w:spacing w:line="276" w:lineRule="auto"/>
        <w:ind w:left="851"/>
        <w:rPr>
          <w:i/>
        </w:rPr>
      </w:pPr>
      <w:r w:rsidRPr="003B61B1">
        <w:rPr>
          <w:i/>
        </w:rPr>
        <w:t>Digjitalizimi i mësimit dhe e ardhmja e e-mësimit</w:t>
      </w:r>
    </w:p>
    <w:p w14:paraId="056862F5" w14:textId="2FFFA79E" w:rsidR="00C400C6" w:rsidRPr="000B331F" w:rsidRDefault="00C400C6" w:rsidP="003B61B1">
      <w:pPr>
        <w:pStyle w:val="ListParagraph"/>
        <w:numPr>
          <w:ilvl w:val="0"/>
          <w:numId w:val="3"/>
        </w:numPr>
        <w:spacing w:line="276" w:lineRule="auto"/>
        <w:ind w:left="851"/>
        <w:rPr>
          <w:rFonts w:ascii="Calibri" w:hAnsi="Calibri" w:cs="Calibri"/>
          <w:i/>
          <w:sz w:val="22"/>
          <w:szCs w:val="22"/>
        </w:rPr>
      </w:pPr>
      <w:r w:rsidRPr="003B61B1">
        <w:rPr>
          <w:i/>
        </w:rPr>
        <w:lastRenderedPageBreak/>
        <w:t>Roli i edukimit parafillor në rezultatet e nxënësve</w:t>
      </w:r>
    </w:p>
    <w:p w14:paraId="7DCE3827" w14:textId="38CCF3FA" w:rsidR="000B331F" w:rsidRDefault="000B331F" w:rsidP="000B331F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29B8969D" w14:textId="77777777" w:rsidR="000B331F" w:rsidRPr="000B331F" w:rsidRDefault="000B331F" w:rsidP="000B331F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B898E2A" w14:textId="23D649DF" w:rsidR="002C19A2" w:rsidRPr="003B61B1" w:rsidRDefault="002C19A2" w:rsidP="003B61B1">
      <w:pPr>
        <w:pStyle w:val="ListParagraph"/>
        <w:numPr>
          <w:ilvl w:val="0"/>
          <w:numId w:val="3"/>
        </w:numPr>
        <w:spacing w:line="276" w:lineRule="auto"/>
        <w:ind w:left="851"/>
        <w:rPr>
          <w:rFonts w:ascii="Calibri" w:hAnsi="Calibri" w:cs="Calibri"/>
          <w:i/>
          <w:sz w:val="22"/>
          <w:szCs w:val="22"/>
        </w:rPr>
      </w:pPr>
      <w:r w:rsidRPr="003B61B1">
        <w:rPr>
          <w:i/>
        </w:rPr>
        <w:t>Praktika t</w:t>
      </w:r>
      <w:r w:rsidR="00E23F63" w:rsidRPr="003B61B1">
        <w:rPr>
          <w:i/>
        </w:rPr>
        <w:t>ë</w:t>
      </w:r>
      <w:r w:rsidRPr="003B61B1">
        <w:rPr>
          <w:i/>
        </w:rPr>
        <w:t xml:space="preserve"> mira t</w:t>
      </w:r>
      <w:r w:rsidR="00E23F63" w:rsidRPr="003B61B1">
        <w:rPr>
          <w:i/>
        </w:rPr>
        <w:t>ë</w:t>
      </w:r>
      <w:r w:rsidRPr="003B61B1">
        <w:rPr>
          <w:i/>
        </w:rPr>
        <w:t xml:space="preserve"> cil</w:t>
      </w:r>
      <w:r w:rsidR="00E23F63" w:rsidRPr="003B61B1">
        <w:rPr>
          <w:i/>
        </w:rPr>
        <w:t>ë</w:t>
      </w:r>
      <w:r w:rsidRPr="003B61B1">
        <w:rPr>
          <w:i/>
        </w:rPr>
        <w:t>sis</w:t>
      </w:r>
      <w:r w:rsidR="00E23F63" w:rsidRPr="003B61B1">
        <w:rPr>
          <w:i/>
        </w:rPr>
        <w:t>ë</w:t>
      </w:r>
      <w:r w:rsidRPr="003B61B1">
        <w:rPr>
          <w:i/>
        </w:rPr>
        <w:t xml:space="preserve"> n</w:t>
      </w:r>
      <w:r w:rsidR="00E23F63" w:rsidRPr="003B61B1">
        <w:rPr>
          <w:i/>
        </w:rPr>
        <w:t>ë</w:t>
      </w:r>
      <w:r w:rsidRPr="003B61B1">
        <w:rPr>
          <w:i/>
        </w:rPr>
        <w:t xml:space="preserve"> arsimin parafillor n</w:t>
      </w:r>
      <w:r w:rsidR="00E23F63" w:rsidRPr="003B61B1">
        <w:rPr>
          <w:i/>
        </w:rPr>
        <w:t>ë</w:t>
      </w:r>
      <w:r w:rsidRPr="003B61B1">
        <w:rPr>
          <w:i/>
        </w:rPr>
        <w:t xml:space="preserve"> Kosov</w:t>
      </w:r>
      <w:r w:rsidR="00E23F63" w:rsidRPr="003B61B1">
        <w:rPr>
          <w:i/>
        </w:rPr>
        <w:t>ë</w:t>
      </w:r>
    </w:p>
    <w:p w14:paraId="6E9C72BF" w14:textId="4A065CDA" w:rsidR="002C19A2" w:rsidRPr="003B61B1" w:rsidRDefault="002C19A2" w:rsidP="003B61B1">
      <w:pPr>
        <w:pStyle w:val="ListParagraph"/>
        <w:numPr>
          <w:ilvl w:val="0"/>
          <w:numId w:val="3"/>
        </w:numPr>
        <w:spacing w:line="276" w:lineRule="auto"/>
        <w:ind w:left="851"/>
        <w:rPr>
          <w:i/>
        </w:rPr>
      </w:pPr>
      <w:r w:rsidRPr="003B61B1">
        <w:rPr>
          <w:i/>
        </w:rPr>
        <w:t>T</w:t>
      </w:r>
      <w:r w:rsidR="00E23F63" w:rsidRPr="003B61B1">
        <w:rPr>
          <w:i/>
        </w:rPr>
        <w:t>ë</w:t>
      </w:r>
      <w:r w:rsidRPr="003B61B1">
        <w:rPr>
          <w:i/>
        </w:rPr>
        <w:t xml:space="preserve"> m</w:t>
      </w:r>
      <w:r w:rsidR="00E23F63" w:rsidRPr="003B61B1">
        <w:rPr>
          <w:i/>
        </w:rPr>
        <w:t>ë</w:t>
      </w:r>
      <w:r w:rsidRPr="003B61B1">
        <w:rPr>
          <w:i/>
        </w:rPr>
        <w:t>suarit p</w:t>
      </w:r>
      <w:r w:rsidR="00E23F63" w:rsidRPr="003B61B1">
        <w:rPr>
          <w:i/>
        </w:rPr>
        <w:t>ë</w:t>
      </w:r>
      <w:r w:rsidRPr="003B61B1">
        <w:rPr>
          <w:i/>
        </w:rPr>
        <w:t>rmes loj</w:t>
      </w:r>
      <w:r w:rsidR="00E23F63" w:rsidRPr="003B61B1">
        <w:rPr>
          <w:i/>
        </w:rPr>
        <w:t>ë</w:t>
      </w:r>
      <w:r w:rsidRPr="003B61B1">
        <w:rPr>
          <w:i/>
        </w:rPr>
        <w:t>s</w:t>
      </w:r>
    </w:p>
    <w:p w14:paraId="68A55254" w14:textId="30C9DD3F" w:rsidR="00836B02" w:rsidRPr="003B61B1" w:rsidRDefault="002C19A2" w:rsidP="003B61B1">
      <w:pPr>
        <w:pStyle w:val="ListParagraph"/>
        <w:numPr>
          <w:ilvl w:val="0"/>
          <w:numId w:val="3"/>
        </w:numPr>
        <w:spacing w:line="276" w:lineRule="auto"/>
        <w:ind w:left="851"/>
        <w:rPr>
          <w:rFonts w:ascii="Calibri" w:hAnsi="Calibri" w:cs="Calibri"/>
          <w:i/>
          <w:sz w:val="22"/>
          <w:szCs w:val="22"/>
        </w:rPr>
      </w:pPr>
      <w:r w:rsidRPr="003B61B1">
        <w:rPr>
          <w:i/>
        </w:rPr>
        <w:t>Qasjet cil</w:t>
      </w:r>
      <w:r w:rsidR="00E23F63" w:rsidRPr="003B61B1">
        <w:rPr>
          <w:i/>
        </w:rPr>
        <w:t>ë</w:t>
      </w:r>
      <w:r w:rsidRPr="003B61B1">
        <w:rPr>
          <w:i/>
        </w:rPr>
        <w:t>sore n</w:t>
      </w:r>
      <w:r w:rsidR="00E23F63" w:rsidRPr="003B61B1">
        <w:rPr>
          <w:i/>
        </w:rPr>
        <w:t>ë</w:t>
      </w:r>
      <w:r w:rsidRPr="003B61B1">
        <w:rPr>
          <w:i/>
        </w:rPr>
        <w:t xml:space="preserve"> edukimin p</w:t>
      </w:r>
      <w:r w:rsidR="00E23F63" w:rsidRPr="003B61B1">
        <w:rPr>
          <w:i/>
        </w:rPr>
        <w:t>ë</w:t>
      </w:r>
      <w:r w:rsidRPr="003B61B1">
        <w:rPr>
          <w:i/>
        </w:rPr>
        <w:t>r f</w:t>
      </w:r>
      <w:r w:rsidR="00E23F63" w:rsidRPr="003B61B1">
        <w:rPr>
          <w:i/>
        </w:rPr>
        <w:t>ë</w:t>
      </w:r>
      <w:r w:rsidRPr="003B61B1">
        <w:rPr>
          <w:i/>
        </w:rPr>
        <w:t>mij</w:t>
      </w:r>
      <w:r w:rsidR="00E23F63" w:rsidRPr="003B61B1">
        <w:rPr>
          <w:i/>
        </w:rPr>
        <w:t>ë</w:t>
      </w:r>
      <w:r w:rsidRPr="003B61B1">
        <w:rPr>
          <w:i/>
        </w:rPr>
        <w:t>rin</w:t>
      </w:r>
      <w:r w:rsidR="00E23F63" w:rsidRPr="003B61B1">
        <w:rPr>
          <w:i/>
        </w:rPr>
        <w:t>ë</w:t>
      </w:r>
      <w:r w:rsidRPr="003B61B1">
        <w:rPr>
          <w:i/>
        </w:rPr>
        <w:t xml:space="preserve"> e hershme</w:t>
      </w:r>
      <w:r w:rsidR="00836B02" w:rsidRPr="003B61B1">
        <w:rPr>
          <w:i/>
        </w:rPr>
        <w:t>.</w:t>
      </w:r>
    </w:p>
    <w:p w14:paraId="7620EAB5" w14:textId="77777777" w:rsidR="004D04AD" w:rsidRDefault="004D04AD" w:rsidP="00365D8B">
      <w:pPr>
        <w:jc w:val="both"/>
        <w:rPr>
          <w:b/>
        </w:rPr>
      </w:pPr>
    </w:p>
    <w:p w14:paraId="78CBD40A" w14:textId="0FDF1B28" w:rsidR="00561DA2" w:rsidRPr="001B1E5E" w:rsidRDefault="001B1E5E" w:rsidP="00561DA2">
      <w:pPr>
        <w:ind w:firstLine="720"/>
        <w:jc w:val="both"/>
        <w:rPr>
          <w:b/>
        </w:rPr>
      </w:pPr>
      <w:r w:rsidRPr="001B1E5E">
        <w:rPr>
          <w:b/>
        </w:rPr>
        <w:t xml:space="preserve">Kriteret dhe stili i shkrimit të punimeve për </w:t>
      </w:r>
      <w:r w:rsidR="00836B02">
        <w:rPr>
          <w:b/>
        </w:rPr>
        <w:t>K</w:t>
      </w:r>
      <w:r w:rsidRPr="001B1E5E">
        <w:rPr>
          <w:b/>
        </w:rPr>
        <w:t>onferencë</w:t>
      </w:r>
    </w:p>
    <w:p w14:paraId="36A2628E" w14:textId="77777777" w:rsidR="001B1E5E" w:rsidRDefault="001B1E5E" w:rsidP="00561DA2">
      <w:pPr>
        <w:ind w:firstLine="720"/>
        <w:jc w:val="both"/>
      </w:pPr>
    </w:p>
    <w:p w14:paraId="6A73ED83" w14:textId="3FDB48DE" w:rsidR="00696493" w:rsidRDefault="00696493" w:rsidP="00561DA2">
      <w:pPr>
        <w:ind w:firstLine="720"/>
        <w:jc w:val="both"/>
      </w:pPr>
      <w:r w:rsidRPr="00836B02">
        <w:rPr>
          <w:b/>
        </w:rPr>
        <w:t>Titulli i punimit</w:t>
      </w:r>
      <w:r>
        <w:t>:</w:t>
      </w:r>
      <w:r w:rsidR="00836B02">
        <w:t xml:space="preserve"> Titulli i punimit duhet ta përfaqësojë përmbajtjen e punimit. Duhet t’i përmbajë jo më shumë se 25 fjalë. </w:t>
      </w:r>
    </w:p>
    <w:p w14:paraId="3878D824" w14:textId="447015BD" w:rsidR="00E45A55" w:rsidRDefault="00836B02" w:rsidP="00365D8B">
      <w:pPr>
        <w:ind w:firstLine="720"/>
      </w:pPr>
      <w:r>
        <w:rPr>
          <w:b/>
        </w:rPr>
        <w:t>Abstrakti</w:t>
      </w:r>
      <w:r w:rsidR="00696493">
        <w:rPr>
          <w:b/>
        </w:rPr>
        <w:t>:</w:t>
      </w:r>
      <w:r>
        <w:t xml:space="preserve"> D</w:t>
      </w:r>
      <w:r w:rsidR="006315DF">
        <w:t>uhet të përmbajnë</w:t>
      </w:r>
      <w:r w:rsidR="00365D8B">
        <w:t xml:space="preserve"> </w:t>
      </w:r>
      <w:r w:rsidR="00FD2482">
        <w:t>deri në</w:t>
      </w:r>
      <w:r w:rsidR="006315DF">
        <w:t xml:space="preserve"> 2</w:t>
      </w:r>
      <w:r>
        <w:t xml:space="preserve">50 fjalë. </w:t>
      </w:r>
    </w:p>
    <w:p w14:paraId="697F6592" w14:textId="32B3D82C" w:rsidR="005D16F4" w:rsidRDefault="00836B02" w:rsidP="005D16F4">
      <w:pPr>
        <w:ind w:firstLine="720"/>
      </w:pPr>
      <w:r>
        <w:t>E</w:t>
      </w:r>
      <w:r w:rsidR="00561DA2">
        <w:t>mrin, mbiemrin e autorit, emrin e institucionit ku punon autori si dhe emrin</w:t>
      </w:r>
      <w:r>
        <w:t xml:space="preserve"> dhe</w:t>
      </w:r>
      <w:r w:rsidR="00561DA2">
        <w:t xml:space="preserve"> mbiemrin recensentë</w:t>
      </w:r>
      <w:r>
        <w:t>ve</w:t>
      </w:r>
      <w:r w:rsidR="00561DA2">
        <w:t xml:space="preserve"> (nëse është vlerësuar prej recensentëve)</w:t>
      </w:r>
      <w:r>
        <w:t>.</w:t>
      </w:r>
      <w:r w:rsidR="00561DA2">
        <w:t xml:space="preserve"> </w:t>
      </w:r>
      <w:r w:rsidR="005D16F4">
        <w:t xml:space="preserve">Duhet të ketë deri në shtatë (7) fjalë kyç. Stili i shkrimit sipas APA-së botimi 7. Stili i shkronjave Times New Roman 12, titulli 14. </w:t>
      </w:r>
    </w:p>
    <w:p w14:paraId="1CE7F22D" w14:textId="66755F7A" w:rsidR="005D16F4" w:rsidRDefault="00561DA2" w:rsidP="005D16F4">
      <w:pPr>
        <w:ind w:firstLine="720"/>
      </w:pPr>
      <w:r>
        <w:t>Abstrakt</w:t>
      </w:r>
      <w:r w:rsidR="00836B02">
        <w:t>i</w:t>
      </w:r>
      <w:r w:rsidR="00AB2BF8">
        <w:t xml:space="preserve"> të </w:t>
      </w:r>
      <w:r w:rsidR="00836B02">
        <w:t xml:space="preserve">dërgohet përmes postës </w:t>
      </w:r>
      <w:r>
        <w:t>elektronike</w:t>
      </w:r>
      <w:r w:rsidR="00836B02">
        <w:t>,</w:t>
      </w:r>
      <w:r>
        <w:t xml:space="preserve"> e-mailit. </w:t>
      </w:r>
      <w:r w:rsidR="005D16F4">
        <w:t xml:space="preserve">Pas vlerësimit </w:t>
      </w:r>
      <w:r>
        <w:t xml:space="preserve">nga </w:t>
      </w:r>
      <w:bookmarkStart w:id="1" w:name="_Hlk50558702"/>
      <w:r>
        <w:t>Këshilli Shkencor i</w:t>
      </w:r>
      <w:r w:rsidR="005C59FA">
        <w:t xml:space="preserve"> </w:t>
      </w:r>
      <w:r w:rsidR="005D16F4">
        <w:t>IPK</w:t>
      </w:r>
      <w:r w:rsidR="00446299">
        <w:t>-së dhe</w:t>
      </w:r>
      <w:r>
        <w:t xml:space="preserve"> </w:t>
      </w:r>
      <w:r w:rsidR="005D16F4">
        <w:t>K</w:t>
      </w:r>
      <w:r w:rsidR="00446299">
        <w:t xml:space="preserve">ëshilli </w:t>
      </w:r>
      <w:r w:rsidR="005D16F4">
        <w:t>redaktues i K</w:t>
      </w:r>
      <w:r w:rsidR="00446299">
        <w:t>onferencës</w:t>
      </w:r>
      <w:r w:rsidR="005D16F4">
        <w:t xml:space="preserve"> autorët do të informohen</w:t>
      </w:r>
      <w:r w:rsidR="0022344A">
        <w:t xml:space="preserve"> p</w:t>
      </w:r>
      <w:r w:rsidR="00E23F63">
        <w:t>ë</w:t>
      </w:r>
      <w:r w:rsidR="0022344A">
        <w:t>r rezultatin</w:t>
      </w:r>
      <w:r w:rsidR="005D16F4">
        <w:t>.</w:t>
      </w:r>
      <w:bookmarkEnd w:id="1"/>
    </w:p>
    <w:p w14:paraId="3E92815D" w14:textId="138563AC" w:rsidR="00561DA2" w:rsidRDefault="00561DA2" w:rsidP="005D16F4">
      <w:pPr>
        <w:ind w:firstLine="720"/>
      </w:pPr>
      <w:r>
        <w:t xml:space="preserve"> </w:t>
      </w:r>
      <w:r w:rsidR="005D16F4">
        <w:t>V</w:t>
      </w:r>
      <w:r>
        <w:t xml:space="preserve">etëm pas një vlerësimi do të bëhet pranimi ose refuzimi i tyre. Abstraktet dërgohen </w:t>
      </w:r>
      <w:r w:rsidR="005D16F4">
        <w:t>në këtë</w:t>
      </w:r>
      <w:r>
        <w:t xml:space="preserve"> adres</w:t>
      </w:r>
      <w:r w:rsidR="005D16F4">
        <w:t>ë</w:t>
      </w:r>
      <w:r>
        <w:t>:</w:t>
      </w:r>
      <w:r w:rsidR="005D16F4">
        <w:t xml:space="preserve"> </w:t>
      </w:r>
      <w:r w:rsidR="00365D8B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ipk.cachconference2020@gmail.com</w:t>
      </w:r>
    </w:p>
    <w:p w14:paraId="15799ED6" w14:textId="211955BC" w:rsidR="005C59FA" w:rsidRDefault="005C59FA" w:rsidP="00AB2BF8">
      <w:pPr>
        <w:ind w:firstLine="720"/>
      </w:pPr>
      <w:r>
        <w:t xml:space="preserve">Pas vlerësimit pozitivisht të abstrakteve dhe konfirmimit për pjesëmarrje nga </w:t>
      </w:r>
      <w:r w:rsidR="00AB2BF8">
        <w:t>Këshilli Shkencor i IPK</w:t>
      </w:r>
      <w:r w:rsidR="00446299">
        <w:t xml:space="preserve">-së dhe këshilli </w:t>
      </w:r>
      <w:r w:rsidR="00AB2BF8">
        <w:t>redaktues</w:t>
      </w:r>
      <w:r w:rsidR="00446299">
        <w:t xml:space="preserve"> i konferencës, </w:t>
      </w:r>
      <w:r>
        <w:t xml:space="preserve">pjesëmarrësit </w:t>
      </w:r>
      <w:r w:rsidR="00446299">
        <w:t xml:space="preserve">do të ftohen për </w:t>
      </w:r>
      <w:r w:rsidR="005D16F4">
        <w:t>prezantim dhe pjesëmarrje në K</w:t>
      </w:r>
      <w:r w:rsidR="00446299">
        <w:t>onferencë.</w:t>
      </w:r>
    </w:p>
    <w:p w14:paraId="75CF273E" w14:textId="20CD2397" w:rsidR="00561DA2" w:rsidRDefault="00AB2BF8" w:rsidP="00561DA2">
      <w:pPr>
        <w:ind w:firstLine="720"/>
        <w:jc w:val="both"/>
      </w:pPr>
      <w:r>
        <w:t xml:space="preserve">Abstraktet e pranuara do të botohen në Librin e abstrakteve, ndërsa punimet e plota në revistën Kërkime pedagogjike 2021. Punimet, të cilat do të merren për botim në Kërkime pedagogjike duhet t’i plotësojnë kriteret sipas stilit APA (struktura, referencat, stili i shkrimit). </w:t>
      </w:r>
    </w:p>
    <w:p w14:paraId="1E1B8514" w14:textId="77777777" w:rsidR="00AB2BF8" w:rsidRDefault="00AB2BF8" w:rsidP="00561DA2">
      <w:pPr>
        <w:ind w:firstLine="720"/>
        <w:jc w:val="both"/>
      </w:pPr>
    </w:p>
    <w:p w14:paraId="1ED1C5BD" w14:textId="459B4F73" w:rsidR="001845A3" w:rsidRDefault="001845A3" w:rsidP="001845A3">
      <w:pPr>
        <w:ind w:firstLine="720"/>
      </w:pPr>
      <w:r>
        <w:t>Shpresojmë që me ndihmën dhe kontributin tuaj do të arrijmë që konferencën kombëtare mbi cilësinë në arsimin para universitar</w:t>
      </w:r>
      <w:r w:rsidR="00C400C6">
        <w:t>, përfshirë edhe zhvillimet për</w:t>
      </w:r>
      <w:r>
        <w:t xml:space="preserve"> mësimin në distancë</w:t>
      </w:r>
      <w:r w:rsidR="00C400C6">
        <w:t xml:space="preserve"> në ketë nivel të shkollimit,</w:t>
      </w:r>
      <w:r>
        <w:t xml:space="preserve"> ta shndërrojmë në ngjarjen më të rëndësishme shkencore të vendit si dhe njërën nga ngjarjet e rëndësishme shkencore të rajonit.</w:t>
      </w:r>
    </w:p>
    <w:p w14:paraId="78DB0ABB" w14:textId="77777777" w:rsidR="00AB2BF8" w:rsidRDefault="00AB2BF8" w:rsidP="00AB2BF8">
      <w:pPr>
        <w:ind w:firstLine="720"/>
      </w:pPr>
    </w:p>
    <w:p w14:paraId="68F1C60C" w14:textId="77777777" w:rsidR="00AB2BF8" w:rsidRDefault="00AB2BF8" w:rsidP="00AB2BF8">
      <w:pPr>
        <w:ind w:firstLine="720"/>
      </w:pPr>
      <w:r>
        <w:t xml:space="preserve">Duke e vlerësuar kontributin tuaj në zhvillimin shkencor, ekonomik, kulturor dhe shoqëror, ju lusim që </w:t>
      </w:r>
      <w:r w:rsidRPr="003B61B1">
        <w:rPr>
          <w:b/>
          <w:bCs/>
          <w:u w:val="single"/>
        </w:rPr>
        <w:t>F</w:t>
      </w:r>
      <w:r w:rsidRPr="00EF59AD">
        <w:rPr>
          <w:b/>
          <w:u w:val="single"/>
        </w:rPr>
        <w:t>tesë</w:t>
      </w:r>
      <w:r>
        <w:rPr>
          <w:b/>
          <w:u w:val="single"/>
        </w:rPr>
        <w:t>n</w:t>
      </w:r>
      <w:r>
        <w:t xml:space="preserve"> për konferencën e këtij viti ta shpërndani tek komuniteti shkencor i vendit tonë brenda dhe jashtë Kosovës.</w:t>
      </w:r>
    </w:p>
    <w:p w14:paraId="5114044E" w14:textId="77777777" w:rsidR="008E4949" w:rsidRDefault="008E4949" w:rsidP="00561DA2">
      <w:pPr>
        <w:jc w:val="both"/>
        <w:rPr>
          <w:b/>
          <w:bCs/>
        </w:rPr>
      </w:pPr>
    </w:p>
    <w:p w14:paraId="28A467DA" w14:textId="5FD245BE" w:rsidR="0001215D" w:rsidRPr="0001215D" w:rsidRDefault="0001215D" w:rsidP="0001215D">
      <w:pPr>
        <w:ind w:firstLine="720"/>
        <w:jc w:val="both"/>
        <w:rPr>
          <w:bCs/>
        </w:rPr>
      </w:pPr>
      <w:r w:rsidRPr="0001215D">
        <w:rPr>
          <w:bCs/>
        </w:rPr>
        <w:t xml:space="preserve">Lidhur me formën e organizimit të konferencës, online ose </w:t>
      </w:r>
      <w:r>
        <w:rPr>
          <w:bCs/>
        </w:rPr>
        <w:t xml:space="preserve">me pjesëmarrje fizike, do njoftoheni </w:t>
      </w:r>
      <w:r w:rsidRPr="0001215D">
        <w:rPr>
          <w:bCs/>
        </w:rPr>
        <w:t xml:space="preserve"> së paku 10 ditë para datës së mbajtjes. </w:t>
      </w:r>
    </w:p>
    <w:p w14:paraId="20754B3A" w14:textId="77777777" w:rsidR="0001215D" w:rsidRDefault="0001215D" w:rsidP="00561DA2">
      <w:pPr>
        <w:jc w:val="both"/>
        <w:rPr>
          <w:b/>
          <w:bCs/>
        </w:rPr>
      </w:pPr>
    </w:p>
    <w:p w14:paraId="07F6170E" w14:textId="69BE03DE" w:rsidR="00561DA2" w:rsidRPr="00AB2BF8" w:rsidRDefault="00561DA2" w:rsidP="0001215D">
      <w:pPr>
        <w:ind w:firstLine="720"/>
        <w:rPr>
          <w:bCs/>
        </w:rPr>
      </w:pPr>
      <w:r w:rsidRPr="00AB2BF8">
        <w:rPr>
          <w:bCs/>
        </w:rPr>
        <w:t xml:space="preserve">Ju njoftojmë se </w:t>
      </w:r>
      <w:r w:rsidR="00C164CC">
        <w:rPr>
          <w:bCs/>
        </w:rPr>
        <w:t>konferenca</w:t>
      </w:r>
      <w:r w:rsidR="00C164CC" w:rsidRPr="00AB2BF8">
        <w:rPr>
          <w:bCs/>
        </w:rPr>
        <w:t xml:space="preserve"> </w:t>
      </w:r>
      <w:r w:rsidRPr="00AB2BF8">
        <w:rPr>
          <w:bCs/>
        </w:rPr>
        <w:t xml:space="preserve">nuk siguron  akomodim apo transport për të interesuarit për pjesëmarrje në konferencë përveç nëse janë të ftuar të veçantë </w:t>
      </w:r>
      <w:r w:rsidR="00C164CC">
        <w:rPr>
          <w:bCs/>
        </w:rPr>
        <w:t>n</w:t>
      </w:r>
      <w:r w:rsidR="00C164CC" w:rsidRPr="00AB2BF8">
        <w:rPr>
          <w:bCs/>
        </w:rPr>
        <w:t>ë kë</w:t>
      </w:r>
      <w:r w:rsidR="00C164CC">
        <w:rPr>
          <w:bCs/>
        </w:rPr>
        <w:t>të ngjarje</w:t>
      </w:r>
      <w:r w:rsidRPr="00AB2BF8">
        <w:rPr>
          <w:bCs/>
        </w:rPr>
        <w:t>.</w:t>
      </w:r>
    </w:p>
    <w:p w14:paraId="06DF2B16" w14:textId="77777777" w:rsidR="00561DA2" w:rsidRDefault="00561DA2" w:rsidP="00561DA2">
      <w:pPr>
        <w:jc w:val="both"/>
        <w:rPr>
          <w:b/>
          <w:bCs/>
        </w:rPr>
      </w:pPr>
    </w:p>
    <w:p w14:paraId="7EB910FB" w14:textId="5BB7A9F3" w:rsidR="001845A3" w:rsidRDefault="0001215D" w:rsidP="00C370BE">
      <w:pPr>
        <w:jc w:val="both"/>
      </w:pPr>
      <w:r>
        <w:t>Datë</w:t>
      </w:r>
      <w:r w:rsidR="000B331F">
        <w:t>:18.09.2020</w:t>
      </w:r>
    </w:p>
    <w:p w14:paraId="2228C061" w14:textId="40104B0C" w:rsidR="00DE2428" w:rsidRDefault="002660E3" w:rsidP="003B61B1">
      <w:r>
        <w:t>Drejtori i IPK-së</w:t>
      </w:r>
      <w:r w:rsidR="002C19A2">
        <w:tab/>
      </w:r>
      <w:r w:rsidR="002C19A2">
        <w:tab/>
      </w:r>
      <w:r w:rsidR="002C19A2">
        <w:tab/>
      </w:r>
      <w:r w:rsidR="002C19A2">
        <w:tab/>
      </w:r>
      <w:r w:rsidR="002C19A2">
        <w:tab/>
      </w:r>
      <w:r w:rsidR="002C19A2">
        <w:tab/>
        <w:t xml:space="preserve">      Drejtoresh</w:t>
      </w:r>
      <w:r w:rsidR="00E23F63">
        <w:t>ë</w:t>
      </w:r>
      <w:r w:rsidR="002C19A2">
        <w:t xml:space="preserve"> e CaCH n</w:t>
      </w:r>
      <w:r w:rsidR="00E23F63">
        <w:t>ë</w:t>
      </w:r>
      <w:r w:rsidR="002C19A2">
        <w:t xml:space="preserve"> Kosov</w:t>
      </w:r>
      <w:r w:rsidR="00E23F63">
        <w:t>ë</w:t>
      </w:r>
    </w:p>
    <w:p w14:paraId="4B16C069" w14:textId="72E8BD2D" w:rsidR="0001215D" w:rsidRDefault="0001215D" w:rsidP="003B61B1">
      <w:r>
        <w:lastRenderedPageBreak/>
        <w:t xml:space="preserve">Nezir Çoçaj, </w:t>
      </w:r>
      <w:r w:rsidR="002C19A2">
        <w:tab/>
      </w:r>
      <w:r w:rsidR="002C19A2">
        <w:tab/>
      </w:r>
      <w:r w:rsidR="002C19A2">
        <w:tab/>
      </w:r>
      <w:r w:rsidR="002C19A2">
        <w:tab/>
      </w:r>
      <w:r w:rsidR="002C19A2">
        <w:tab/>
      </w:r>
      <w:r w:rsidR="002C19A2">
        <w:tab/>
      </w:r>
      <w:r w:rsidR="002C19A2">
        <w:tab/>
        <w:t xml:space="preserve">      Vera Haag Arbenz</w:t>
      </w:r>
    </w:p>
    <w:sectPr w:rsidR="0001215D" w:rsidSect="00CB6670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F681E" w14:textId="77777777" w:rsidR="009F46FD" w:rsidRDefault="009F46FD" w:rsidP="0001215D">
      <w:r>
        <w:separator/>
      </w:r>
    </w:p>
  </w:endnote>
  <w:endnote w:type="continuationSeparator" w:id="0">
    <w:p w14:paraId="37C161C3" w14:textId="77777777" w:rsidR="009F46FD" w:rsidRDefault="009F46FD" w:rsidP="0001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499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73252" w14:textId="4F8F2D6E" w:rsidR="0001215D" w:rsidRDefault="000121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F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D13F54" w14:textId="77777777" w:rsidR="0001215D" w:rsidRDefault="00012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8D77E" w14:textId="77777777" w:rsidR="009F46FD" w:rsidRDefault="009F46FD" w:rsidP="0001215D">
      <w:r>
        <w:separator/>
      </w:r>
    </w:p>
  </w:footnote>
  <w:footnote w:type="continuationSeparator" w:id="0">
    <w:p w14:paraId="2879F483" w14:textId="77777777" w:rsidR="009F46FD" w:rsidRDefault="009F46FD" w:rsidP="00012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FCB9B" w14:textId="14DF3D59" w:rsidR="00E45A55" w:rsidRDefault="00365D8B" w:rsidP="000B331F">
    <w:pPr>
      <w:pStyle w:val="Header"/>
    </w:pPr>
    <w:r>
      <w:rPr>
        <w:noProof/>
        <w:lang w:val="en-US" w:eastAsia="en-US"/>
      </w:rPr>
      <w:drawing>
        <wp:inline distT="0" distB="0" distL="0" distR="0" wp14:anchorId="0015D615" wp14:editId="19CA7A53">
          <wp:extent cx="1579560" cy="36195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890" cy="36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45A55">
      <w:t xml:space="preserve">                       </w:t>
    </w:r>
    <w:r w:rsidR="000B331F">
      <w:t xml:space="preserve">           </w:t>
    </w:r>
    <w:r w:rsidR="00E45A55">
      <w:t xml:space="preserve">        </w:t>
    </w:r>
    <w:r w:rsidR="000B331F">
      <w:t xml:space="preserve">            </w:t>
    </w:r>
    <w:r w:rsidR="00E45A55">
      <w:t xml:space="preserve">             </w:t>
    </w:r>
    <w:r>
      <w:t xml:space="preserve">  </w:t>
    </w:r>
    <w:r w:rsidR="00E45A55">
      <w:rPr>
        <w:noProof/>
        <w:lang w:val="en-US" w:eastAsia="en-US"/>
      </w:rPr>
      <w:drawing>
        <wp:inline distT="0" distB="0" distL="0" distR="0" wp14:anchorId="724AE99E" wp14:editId="2EDB08D3">
          <wp:extent cx="1717040" cy="26767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336" cy="2692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45A55" w:rsidRPr="00E45A55">
      <w:t xml:space="preserve"> </w:t>
    </w:r>
  </w:p>
  <w:p w14:paraId="3ADC1495" w14:textId="77777777" w:rsidR="00E45A55" w:rsidRDefault="00E45A55" w:rsidP="0001215D">
    <w:pPr>
      <w:pStyle w:val="Header"/>
      <w:jc w:val="center"/>
    </w:pPr>
  </w:p>
  <w:p w14:paraId="223EDFDD" w14:textId="0079026B" w:rsidR="0001215D" w:rsidRDefault="00E45A55" w:rsidP="00E45A55">
    <w:pPr>
      <w:pStyle w:val="Header"/>
      <w:jc w:val="center"/>
    </w:pPr>
    <w:r>
      <w:t>FTESË PËR KONFERENCË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4A76"/>
    <w:multiLevelType w:val="hybridMultilevel"/>
    <w:tmpl w:val="89F4B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60745D"/>
    <w:multiLevelType w:val="hybridMultilevel"/>
    <w:tmpl w:val="A87C19B2"/>
    <w:lvl w:ilvl="0" w:tplc="A802F730">
      <w:numFmt w:val="bullet"/>
      <w:lvlText w:val="-"/>
      <w:lvlJc w:val="left"/>
      <w:pPr>
        <w:ind w:left="1140" w:hanging="420"/>
      </w:pPr>
      <w:rPr>
        <w:rFonts w:ascii="Calibri" w:eastAsia="Times New Roman" w:hAnsi="Calibri" w:cs="Calibri" w:hint="default"/>
        <w:sz w:val="24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7B281D"/>
    <w:multiLevelType w:val="hybridMultilevel"/>
    <w:tmpl w:val="102A7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C621C"/>
    <w:multiLevelType w:val="hybridMultilevel"/>
    <w:tmpl w:val="2B944A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A2"/>
    <w:rsid w:val="0001215D"/>
    <w:rsid w:val="000201DD"/>
    <w:rsid w:val="000276E3"/>
    <w:rsid w:val="000551F2"/>
    <w:rsid w:val="00067A86"/>
    <w:rsid w:val="000A7A36"/>
    <w:rsid w:val="000B331F"/>
    <w:rsid w:val="000E46C0"/>
    <w:rsid w:val="00101D2D"/>
    <w:rsid w:val="00131967"/>
    <w:rsid w:val="00133080"/>
    <w:rsid w:val="00173217"/>
    <w:rsid w:val="00175DD5"/>
    <w:rsid w:val="001845A3"/>
    <w:rsid w:val="001A53AF"/>
    <w:rsid w:val="001B1E5E"/>
    <w:rsid w:val="001E2561"/>
    <w:rsid w:val="001E7893"/>
    <w:rsid w:val="00200953"/>
    <w:rsid w:val="0022344A"/>
    <w:rsid w:val="0022345A"/>
    <w:rsid w:val="00235B52"/>
    <w:rsid w:val="002660E3"/>
    <w:rsid w:val="002B66E6"/>
    <w:rsid w:val="002C19A2"/>
    <w:rsid w:val="003023B0"/>
    <w:rsid w:val="00334C8A"/>
    <w:rsid w:val="0034020B"/>
    <w:rsid w:val="00353433"/>
    <w:rsid w:val="00356E2A"/>
    <w:rsid w:val="00365D8B"/>
    <w:rsid w:val="003B03B6"/>
    <w:rsid w:val="003B61B1"/>
    <w:rsid w:val="004014BD"/>
    <w:rsid w:val="00446299"/>
    <w:rsid w:val="00454807"/>
    <w:rsid w:val="004767F0"/>
    <w:rsid w:val="004A4ABF"/>
    <w:rsid w:val="004D04AD"/>
    <w:rsid w:val="00561DA2"/>
    <w:rsid w:val="00567279"/>
    <w:rsid w:val="005B5EF8"/>
    <w:rsid w:val="005C59FA"/>
    <w:rsid w:val="005C6D6E"/>
    <w:rsid w:val="005D16F4"/>
    <w:rsid w:val="00610C63"/>
    <w:rsid w:val="006315DF"/>
    <w:rsid w:val="00650C59"/>
    <w:rsid w:val="00664CAA"/>
    <w:rsid w:val="00677F71"/>
    <w:rsid w:val="006961B4"/>
    <w:rsid w:val="00696493"/>
    <w:rsid w:val="006B788A"/>
    <w:rsid w:val="00713C7E"/>
    <w:rsid w:val="0073329F"/>
    <w:rsid w:val="00744A3A"/>
    <w:rsid w:val="00746317"/>
    <w:rsid w:val="00750E4E"/>
    <w:rsid w:val="00760027"/>
    <w:rsid w:val="007C200A"/>
    <w:rsid w:val="007F17C9"/>
    <w:rsid w:val="00836B02"/>
    <w:rsid w:val="00872880"/>
    <w:rsid w:val="008E4949"/>
    <w:rsid w:val="00904E8D"/>
    <w:rsid w:val="0095684D"/>
    <w:rsid w:val="009F46FD"/>
    <w:rsid w:val="00A62EC0"/>
    <w:rsid w:val="00A9213A"/>
    <w:rsid w:val="00AA3892"/>
    <w:rsid w:val="00AB2BF8"/>
    <w:rsid w:val="00B40063"/>
    <w:rsid w:val="00B619FD"/>
    <w:rsid w:val="00B8607B"/>
    <w:rsid w:val="00B9477C"/>
    <w:rsid w:val="00BD57C9"/>
    <w:rsid w:val="00BD7295"/>
    <w:rsid w:val="00C164CC"/>
    <w:rsid w:val="00C370BE"/>
    <w:rsid w:val="00C400C6"/>
    <w:rsid w:val="00C43E31"/>
    <w:rsid w:val="00C84926"/>
    <w:rsid w:val="00C90FAB"/>
    <w:rsid w:val="00CB44D8"/>
    <w:rsid w:val="00CB6670"/>
    <w:rsid w:val="00CE1180"/>
    <w:rsid w:val="00CF74B0"/>
    <w:rsid w:val="00D9304C"/>
    <w:rsid w:val="00D97F8E"/>
    <w:rsid w:val="00DB7E99"/>
    <w:rsid w:val="00DC49EB"/>
    <w:rsid w:val="00DE2428"/>
    <w:rsid w:val="00DF163A"/>
    <w:rsid w:val="00E23F63"/>
    <w:rsid w:val="00E43F95"/>
    <w:rsid w:val="00E45A55"/>
    <w:rsid w:val="00E675BC"/>
    <w:rsid w:val="00EA28F4"/>
    <w:rsid w:val="00EF46A9"/>
    <w:rsid w:val="00EF59AD"/>
    <w:rsid w:val="00F146A4"/>
    <w:rsid w:val="00F52FEA"/>
    <w:rsid w:val="00F80F77"/>
    <w:rsid w:val="00FD2482"/>
    <w:rsid w:val="00FF31F1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DA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61DA2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561DA2"/>
    <w:pPr>
      <w:jc w:val="center"/>
    </w:pPr>
    <w:rPr>
      <w:rFonts w:eastAsia="MS Mincho"/>
      <w:b/>
      <w:bCs/>
      <w:szCs w:val="20"/>
      <w:lang w:eastAsia="en-US"/>
    </w:rPr>
  </w:style>
  <w:style w:type="paragraph" w:styleId="Title">
    <w:name w:val="Title"/>
    <w:basedOn w:val="Normal"/>
    <w:link w:val="TitleChar"/>
    <w:qFormat/>
    <w:rsid w:val="00561DA2"/>
    <w:pPr>
      <w:jc w:val="center"/>
    </w:pPr>
    <w:rPr>
      <w:rFonts w:eastAsia="MS Mincho"/>
      <w:b/>
      <w:bCs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561DA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A2"/>
    <w:rPr>
      <w:rFonts w:ascii="Tahoma" w:eastAsia="Times New Roman" w:hAnsi="Tahoma" w:cs="Tahoma"/>
      <w:sz w:val="16"/>
      <w:szCs w:val="16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012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15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012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15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2C1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9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9A2"/>
    <w:rPr>
      <w:rFonts w:ascii="Times New Roman" w:eastAsia="Times New Roman" w:hAnsi="Times New Roman" w:cs="Times New Roman"/>
      <w:sz w:val="20"/>
      <w:szCs w:val="20"/>
      <w:lang w:val="sq-AL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9A2"/>
    <w:rPr>
      <w:rFonts w:ascii="Times New Roman" w:eastAsia="Times New Roman" w:hAnsi="Times New Roman" w:cs="Times New Roman"/>
      <w:b/>
      <w:bCs/>
      <w:sz w:val="20"/>
      <w:szCs w:val="20"/>
      <w:lang w:val="sq-AL" w:eastAsia="sr-Latn-CS"/>
    </w:rPr>
  </w:style>
  <w:style w:type="paragraph" w:styleId="ListParagraph">
    <w:name w:val="List Paragraph"/>
    <w:basedOn w:val="Normal"/>
    <w:uiPriority w:val="34"/>
    <w:qFormat/>
    <w:rsid w:val="004D0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61DA2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561DA2"/>
    <w:pPr>
      <w:jc w:val="center"/>
    </w:pPr>
    <w:rPr>
      <w:rFonts w:eastAsia="MS Mincho"/>
      <w:b/>
      <w:bCs/>
      <w:szCs w:val="20"/>
      <w:lang w:eastAsia="en-US"/>
    </w:rPr>
  </w:style>
  <w:style w:type="paragraph" w:styleId="Title">
    <w:name w:val="Title"/>
    <w:basedOn w:val="Normal"/>
    <w:link w:val="TitleChar"/>
    <w:qFormat/>
    <w:rsid w:val="00561DA2"/>
    <w:pPr>
      <w:jc w:val="center"/>
    </w:pPr>
    <w:rPr>
      <w:rFonts w:eastAsia="MS Mincho"/>
      <w:b/>
      <w:bCs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561DA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A2"/>
    <w:rPr>
      <w:rFonts w:ascii="Tahoma" w:eastAsia="Times New Roman" w:hAnsi="Tahoma" w:cs="Tahoma"/>
      <w:sz w:val="16"/>
      <w:szCs w:val="16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012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15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012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15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2C1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9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9A2"/>
    <w:rPr>
      <w:rFonts w:ascii="Times New Roman" w:eastAsia="Times New Roman" w:hAnsi="Times New Roman" w:cs="Times New Roman"/>
      <w:sz w:val="20"/>
      <w:szCs w:val="20"/>
      <w:lang w:val="sq-AL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9A2"/>
    <w:rPr>
      <w:rFonts w:ascii="Times New Roman" w:eastAsia="Times New Roman" w:hAnsi="Times New Roman" w:cs="Times New Roman"/>
      <w:b/>
      <w:bCs/>
      <w:sz w:val="20"/>
      <w:szCs w:val="20"/>
      <w:lang w:val="sq-AL" w:eastAsia="sr-Latn-CS"/>
    </w:rPr>
  </w:style>
  <w:style w:type="paragraph" w:styleId="ListParagraph">
    <w:name w:val="List Paragraph"/>
    <w:basedOn w:val="Normal"/>
    <w:uiPriority w:val="34"/>
    <w:qFormat/>
    <w:rsid w:val="004D0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DDBA-4921-4977-BC91-02266A41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Uke.Osmanaj</dc:creator>
  <cp:lastModifiedBy>Fazli Brahaj</cp:lastModifiedBy>
  <cp:revision>3</cp:revision>
  <cp:lastPrinted>2020-09-18T15:03:00Z</cp:lastPrinted>
  <dcterms:created xsi:type="dcterms:W3CDTF">2020-09-18T16:45:00Z</dcterms:created>
  <dcterms:modified xsi:type="dcterms:W3CDTF">2020-09-21T07:58:00Z</dcterms:modified>
</cp:coreProperties>
</file>